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539"/>
        <w:tblOverlap w:val="never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3"/>
        <w:gridCol w:w="747"/>
        <w:gridCol w:w="3347"/>
        <w:gridCol w:w="693"/>
        <w:gridCol w:w="2202"/>
        <w:gridCol w:w="825"/>
        <w:gridCol w:w="1363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0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highlight w:val="none"/>
                <w:lang w:val="en-US" w:eastAsia="zh-CN"/>
              </w:rPr>
              <w:t>附件1：招聘岗位计划表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33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岗位主要职责</w:t>
            </w:r>
          </w:p>
        </w:tc>
        <w:tc>
          <w:tcPr>
            <w:tcW w:w="9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鄂尔多斯市天耀新能源有限公司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煤炭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工作岗</w:t>
            </w:r>
          </w:p>
        </w:tc>
        <w:tc>
          <w:tcPr>
            <w:tcW w:w="33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（1）负责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根据公司的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年度销售目标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及经营指标开展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煤炭业务并跟进合同履行情况；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（2）负责做好煤炭市场调研工作，落实煤源、煤质、存储量、产量、煤价等；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（3）负责煤炭相关政策、市场信息等的收集、整理工作，时刻关注市场动态，</w:t>
            </w:r>
            <w:r>
              <w:rPr>
                <w:rFonts w:hint="eastAsia" w:ascii="宋体" w:hAnsi="宋体" w:cs="宋体"/>
                <w:sz w:val="18"/>
                <w:szCs w:val="21"/>
                <w:highlight w:val="none"/>
                <w:lang w:val="en-US" w:eastAsia="zh-CN"/>
              </w:rPr>
              <w:t>及时向公司领导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汇报市场行情，为领导的经营决</w:t>
            </w:r>
            <w:r>
              <w:rPr>
                <w:rFonts w:hint="eastAsia" w:ascii="宋体" w:hAnsi="宋体" w:cs="宋体"/>
                <w:sz w:val="18"/>
                <w:szCs w:val="21"/>
                <w:highlight w:val="none"/>
                <w:lang w:val="en-US" w:eastAsia="zh-CN"/>
              </w:rPr>
              <w:t>提供可靠信息</w:t>
            </w:r>
            <w:r>
              <w:rPr>
                <w:rFonts w:hint="eastAsia" w:ascii="宋体" w:hAnsi="宋体" w:eastAsia="宋体" w:cs="宋体"/>
                <w:sz w:val="18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水利、土建、电子信息、装备制造、生物与化工、财经商贸、交通运输、能源动力与材料、公共管理与服务、资源环境与安全；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2、管理类、法学、理学、工学、经济学等相关专业；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科及以上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30周岁以下（1993年1月1日之后生）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熟悉煤炭的技术参数和质量指标，了解煤炭计划报批、铁路运输走车等具体流程、熟悉财务、统计相关知识；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有较强的人际沟通能力、组织协调能力和较强的执行力；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能吃苦耐劳，工作认真，诚实守信，责任心强，能适应长期出差；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有相关工作经验、职称及证书者</w:t>
            </w:r>
            <w:r>
              <w:rPr>
                <w:rFonts w:hint="eastAsia" w:eastAsia="宋体" w:cstheme="minorBidi"/>
                <w:kern w:val="2"/>
                <w:sz w:val="18"/>
                <w:szCs w:val="18"/>
                <w:lang w:val="en-US" w:eastAsia="zh-CN" w:bidi="ar-SA"/>
              </w:rPr>
              <w:t>及具有2-3年煤炭运销工作经验者优先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因工作需要，需驻矿工作。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0C31C"/>
    <w:multiLevelType w:val="singleLevel"/>
    <w:tmpl w:val="E570C3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9CEA931"/>
    <w:multiLevelType w:val="singleLevel"/>
    <w:tmpl w:val="F9CEA9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5177368"/>
    <w:rsid w:val="0CC00673"/>
    <w:rsid w:val="2234120F"/>
    <w:rsid w:val="348F0333"/>
    <w:rsid w:val="3728538F"/>
    <w:rsid w:val="45177368"/>
    <w:rsid w:val="4A4D3338"/>
    <w:rsid w:val="5ACF5353"/>
    <w:rsid w:val="5C041355"/>
    <w:rsid w:val="64DC1762"/>
    <w:rsid w:val="7936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3353</Words>
  <Characters>3388</Characters>
  <Lines>0</Lines>
  <Paragraphs>0</Paragraphs>
  <TotalTime>9</TotalTime>
  <ScaleCrop>false</ScaleCrop>
  <LinksUpToDate>false</LinksUpToDate>
  <CharactersWithSpaces>3389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2023-03-07T07:10:00Z</dcterms:created>
  <dc:creator>欣才人力</dc:creator>
  <cp:lastModifiedBy>欣才人力</cp:lastModifiedBy>
  <dcterms:modified xsi:type="dcterms:W3CDTF">2023-03-15T11:22:30Z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4C84A35F37CE43FE8B2FC6B842C49545</vt:lpwstr>
  </property>
</Properties>
</file>